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0A5FF7">
        <w:rPr>
          <w:rFonts w:ascii="Times New Roman" w:hAnsi="Times New Roman" w:cs="Times New Roman"/>
          <w:b/>
          <w:sz w:val="28"/>
          <w:szCs w:val="28"/>
        </w:rPr>
        <w:t>3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0A5FF7">
        <w:rPr>
          <w:rFonts w:ascii="Times New Roman" w:hAnsi="Times New Roman" w:cs="Times New Roman"/>
          <w:sz w:val="26"/>
          <w:szCs w:val="28"/>
        </w:rPr>
        <w:t>19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0B6D76">
        <w:rPr>
          <w:rFonts w:ascii="Times New Roman" w:hAnsi="Times New Roman" w:cs="Times New Roman"/>
          <w:sz w:val="26"/>
          <w:szCs w:val="28"/>
        </w:rPr>
        <w:t>9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0A5FF7">
        <w:rPr>
          <w:rFonts w:ascii="Times New Roman" w:hAnsi="Times New Roman" w:cs="Times New Roman"/>
          <w:sz w:val="26"/>
          <w:szCs w:val="28"/>
        </w:rPr>
        <w:t>25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35532">
        <w:rPr>
          <w:rFonts w:ascii="Times New Roman" w:hAnsi="Times New Roman" w:cs="Times New Roman"/>
          <w:sz w:val="26"/>
          <w:szCs w:val="28"/>
        </w:rPr>
        <w:t>9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A5FF7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0A5FF7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494C76" w:rsidRDefault="000A5FF7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</w:p>
          <w:p w:rsidR="000A5FF7" w:rsidRDefault="000A5FF7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Các tổ chuyên môn nộp các phụ lục </w:t>
            </w:r>
            <w:r w:rsidR="00E1420C">
              <w:rPr>
                <w:rFonts w:ascii="Times New Roman" w:hAnsi="Times New Roman" w:cs="Times New Roman"/>
                <w:sz w:val="26"/>
                <w:szCs w:val="28"/>
              </w:rPr>
              <w:t>+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8"/>
              </w:rPr>
              <w:t>Kế hoạch cá nhân năm học 2022-2023 cho BGH</w:t>
            </w:r>
          </w:p>
          <w:p w:rsidR="000A5FF7" w:rsidRPr="00246DC3" w:rsidRDefault="000A5FF7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GVCN nộp danh sách học sinh học bơi</w:t>
            </w:r>
          </w:p>
        </w:tc>
        <w:tc>
          <w:tcPr>
            <w:tcW w:w="6033" w:type="dxa"/>
          </w:tcPr>
          <w:p w:rsidR="00494C76" w:rsidRPr="00246DC3" w:rsidRDefault="00494C76" w:rsidP="000A5FF7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35532" w:rsidRPr="00246DC3" w:rsidRDefault="000A5FF7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E36629" w:rsidRDefault="00135532" w:rsidP="000B6D7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0B6D76" w:rsidRDefault="00135532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35532" w:rsidRPr="00246DC3" w:rsidRDefault="000A5FF7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21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F1EED" w:rsidRDefault="000A5FF7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- 8g BGH dự Hội nghị Tổng kết và triển khai phương hướng nhiệm vụ năm học bậc học THCS tại HT PGD</w:t>
            </w:r>
          </w:p>
        </w:tc>
        <w:tc>
          <w:tcPr>
            <w:tcW w:w="6033" w:type="dxa"/>
          </w:tcPr>
          <w:p w:rsidR="00135532" w:rsidRPr="00E36629" w:rsidRDefault="00135532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950DC" w:rsidRPr="00246DC3" w:rsidRDefault="000A5FF7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22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950DC" w:rsidRPr="00246DC3" w:rsidRDefault="001950DC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1950DC" w:rsidRDefault="000A5FF7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- 14g20 Hội nghị Viên chức cấp tổ (Tổ CM và tổ VP) liên hệ có Lan – VT nhận văn kiện HNVC)</w:t>
            </w:r>
          </w:p>
          <w:p w:rsidR="000A5FF7" w:rsidRPr="00E36629" w:rsidRDefault="000A5FF7" w:rsidP="000A5F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BGH kiểm tra Hồ sơ minh chứng (HSMC) của Tiêu chuẩn 2, và phúc tra HSMC của Tiêu chuẩn 1 (Nhóm trưởng chuẩn bị hồ sơ tại Phòng GV cạnh P.HT)</w:t>
            </w:r>
          </w:p>
        </w:tc>
        <w:tc>
          <w:tcPr>
            <w:tcW w:w="6033" w:type="dxa"/>
          </w:tcPr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14g20 các tổ chuyên môn sinh hoạt:</w:t>
            </w:r>
          </w:p>
          <w:p w:rsidR="002E59F1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các phụ lục 1, 2, ,3, 4 theo CV 5512 chương trình GDPT 2018  đối với K6, 7. Riêng đối với khối 8, 9 hoàn chỉnh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 xml:space="preserve">kế hoạch dạy học và giáo dục của tổ chuyên môn, kế hoạch bài dạy 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494C76" w:rsidRDefault="00494C7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>Hoàn chỉnh kế hoạch hoạt động năm học của tổ</w:t>
            </w:r>
          </w:p>
          <w:p w:rsidR="00327986" w:rsidRPr="00E36629" w:rsidRDefault="0032798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tổng hợp chương trình giáo dục </w:t>
            </w: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950DC" w:rsidRPr="00246DC3" w:rsidRDefault="000A5FF7" w:rsidP="0013553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950DC" w:rsidRPr="00E36629" w:rsidRDefault="000A5FF7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- 7g30 Bí thư Chi bộ Dự Hội nghị Đối thoại trực tiếp giữa Bí thư Đảng ủy, Chủ tịch HĐND, Chủ tịch UBND tại hội trường A – UBND Phường MP</w:t>
            </w:r>
          </w:p>
        </w:tc>
        <w:tc>
          <w:tcPr>
            <w:tcW w:w="6033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35532" w:rsidRPr="00246DC3" w:rsidRDefault="000A5FF7" w:rsidP="00494C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163606" w:rsidRDefault="00135532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35532" w:rsidRPr="00246DC3" w:rsidRDefault="000A5FF7" w:rsidP="00494C7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25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0B6D76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3F221D" w:rsidRPr="00246DC3" w:rsidRDefault="003F221D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0A5FF7" w:rsidRDefault="000A5FF7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A5FF7"/>
    <w:rsid w:val="000B1E8C"/>
    <w:rsid w:val="000B6D76"/>
    <w:rsid w:val="000E5805"/>
    <w:rsid w:val="000E5FC8"/>
    <w:rsid w:val="000F0716"/>
    <w:rsid w:val="000F408F"/>
    <w:rsid w:val="0010765F"/>
    <w:rsid w:val="00135532"/>
    <w:rsid w:val="00140721"/>
    <w:rsid w:val="00141AC2"/>
    <w:rsid w:val="00145C19"/>
    <w:rsid w:val="00154194"/>
    <w:rsid w:val="00163606"/>
    <w:rsid w:val="001950DC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2E59F1"/>
    <w:rsid w:val="00307695"/>
    <w:rsid w:val="003244D6"/>
    <w:rsid w:val="00327986"/>
    <w:rsid w:val="0035622D"/>
    <w:rsid w:val="00393022"/>
    <w:rsid w:val="003A3CC4"/>
    <w:rsid w:val="003A7EDF"/>
    <w:rsid w:val="003C19C8"/>
    <w:rsid w:val="003F221D"/>
    <w:rsid w:val="003F2DE5"/>
    <w:rsid w:val="00417AE6"/>
    <w:rsid w:val="00424A6F"/>
    <w:rsid w:val="00433BDC"/>
    <w:rsid w:val="004539AB"/>
    <w:rsid w:val="004571BD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E4228"/>
    <w:rsid w:val="005F05E3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C7F22"/>
    <w:rsid w:val="007D39F0"/>
    <w:rsid w:val="007E07ED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A44E3"/>
    <w:rsid w:val="00DB3212"/>
    <w:rsid w:val="00DC3765"/>
    <w:rsid w:val="00DE4375"/>
    <w:rsid w:val="00DF1EED"/>
    <w:rsid w:val="00DF7260"/>
    <w:rsid w:val="00E1420C"/>
    <w:rsid w:val="00E26175"/>
    <w:rsid w:val="00E36629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2022-09-19T00:59:00Z</cp:lastPrinted>
  <dcterms:created xsi:type="dcterms:W3CDTF">2022-09-19T00:50:00Z</dcterms:created>
  <dcterms:modified xsi:type="dcterms:W3CDTF">2022-09-19T01:06:00Z</dcterms:modified>
</cp:coreProperties>
</file>