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72E61" w14:textId="27DD9101" w:rsidR="00637784" w:rsidRPr="00637784" w:rsidRDefault="006237B3" w:rsidP="00637784">
      <w:pPr>
        <w:jc w:val="center"/>
        <w:rPr>
          <w:rFonts w:ascii="Times New Roman" w:hAnsi="Times New Roman" w:cs="Times New Roman"/>
          <w:b/>
          <w:bCs/>
          <w:sz w:val="28"/>
          <w:szCs w:val="28"/>
        </w:rPr>
      </w:pPr>
      <w:r w:rsidRPr="00637784">
        <w:rPr>
          <w:rFonts w:ascii="Times New Roman" w:hAnsi="Times New Roman" w:cs="Times New Roman"/>
          <w:b/>
          <w:bCs/>
          <w:sz w:val="28"/>
          <w:szCs w:val="28"/>
        </w:rPr>
        <w:t>HOẠT ĐỘNG CỦA TỔ TỰ QUẢN AN TOÀN GIAO THÔNG TRƯỜNG THCS MỸ THẠNH NĂM HỌC 2023-2024</w:t>
      </w:r>
    </w:p>
    <w:p w14:paraId="741B24EA" w14:textId="77777777" w:rsidR="00637784" w:rsidRPr="00637784" w:rsidRDefault="00637784" w:rsidP="00637784">
      <w:pPr>
        <w:rPr>
          <w:rFonts w:ascii="Times New Roman" w:hAnsi="Times New Roman" w:cs="Times New Roman"/>
          <w:sz w:val="28"/>
          <w:szCs w:val="28"/>
        </w:rPr>
      </w:pPr>
    </w:p>
    <w:p w14:paraId="50641181" w14:textId="32A12076" w:rsidR="00637784" w:rsidRPr="00637784" w:rsidRDefault="00637784" w:rsidP="00637784">
      <w:pPr>
        <w:ind w:firstLine="720"/>
        <w:jc w:val="both"/>
        <w:rPr>
          <w:rFonts w:ascii="Times New Roman" w:hAnsi="Times New Roman" w:cs="Times New Roman"/>
          <w:sz w:val="28"/>
          <w:szCs w:val="28"/>
        </w:rPr>
      </w:pPr>
      <w:r w:rsidRPr="00637784">
        <w:rPr>
          <w:rFonts w:ascii="Times New Roman" w:hAnsi="Times New Roman" w:cs="Times New Roman"/>
          <w:sz w:val="28"/>
          <w:szCs w:val="28"/>
        </w:rPr>
        <w:t>Trong năm học 2023-2024, Trường THCS Mỹ Thạnh đã tăng cường các biện pháp bảo đảm an toàn giao thông cho học sinh thông qua hoạt động tích cực của tổ tự quản an toàn giao thông. Với nhiệm vụ chính là tuyên truyền, quản lí an toàn cổng trường và kiểm tra nhắc nhở học sinh vi phạm, tổ tự quản đã góp phần đáng kể vào việc nâng cao ý thức giao thông và xây dựng môi trường học đường an toàn.</w:t>
      </w:r>
    </w:p>
    <w:p w14:paraId="15A1789E" w14:textId="55A63738" w:rsidR="00637784" w:rsidRPr="00637784" w:rsidRDefault="00637784" w:rsidP="00BE5205">
      <w:pPr>
        <w:jc w:val="both"/>
        <w:rPr>
          <w:rFonts w:ascii="Times New Roman" w:hAnsi="Times New Roman" w:cs="Times New Roman"/>
          <w:sz w:val="28"/>
          <w:szCs w:val="28"/>
        </w:rPr>
      </w:pPr>
      <w:r>
        <w:rPr>
          <w:rFonts w:ascii="Times New Roman" w:hAnsi="Times New Roman" w:cs="Times New Roman"/>
          <w:sz w:val="28"/>
          <w:szCs w:val="28"/>
        </w:rPr>
        <w:tab/>
        <w:t xml:space="preserve">Với nhiệm vụ, mục tiêu là tuyên truyền, quản lí, kiểm tra và nhắc nhỡ an toàn cổng trường bằng các hoạt động cơ bản như: </w:t>
      </w:r>
      <w:r w:rsidRPr="00637784">
        <w:rPr>
          <w:rFonts w:ascii="Times New Roman" w:hAnsi="Times New Roman" w:cs="Times New Roman"/>
          <w:sz w:val="28"/>
          <w:szCs w:val="28"/>
        </w:rPr>
        <w:t>phối hợp với Đoàn trường tổ chức các buổi sinh hoạt dưới cờ để phổ biến kiến thức về an toàn giao thông</w:t>
      </w:r>
      <w:r>
        <w:rPr>
          <w:rFonts w:ascii="Times New Roman" w:hAnsi="Times New Roman" w:cs="Times New Roman"/>
          <w:sz w:val="28"/>
          <w:szCs w:val="28"/>
        </w:rPr>
        <w:t>; t</w:t>
      </w:r>
      <w:r w:rsidRPr="00637784">
        <w:rPr>
          <w:rFonts w:ascii="Times New Roman" w:hAnsi="Times New Roman" w:cs="Times New Roman"/>
          <w:sz w:val="28"/>
          <w:szCs w:val="28"/>
        </w:rPr>
        <w:t>hông qua các băng rôn, khẩu hiệu, và bảng tin, tổ tự quản liên tục nhắc nhở học sinh về việc chấp hành luật giao thông, đội mũ bảo hiểm khi đi xe đạp điện, và không đi hàng hai, hàng ba trên đường</w:t>
      </w:r>
      <w:r>
        <w:rPr>
          <w:rFonts w:ascii="Times New Roman" w:hAnsi="Times New Roman" w:cs="Times New Roman"/>
          <w:sz w:val="28"/>
          <w:szCs w:val="28"/>
        </w:rPr>
        <w:t>; v</w:t>
      </w:r>
      <w:r w:rsidRPr="00637784">
        <w:rPr>
          <w:rFonts w:ascii="Times New Roman" w:hAnsi="Times New Roman" w:cs="Times New Roman"/>
          <w:sz w:val="28"/>
          <w:szCs w:val="28"/>
        </w:rPr>
        <w:t>ào các giờ đến và tan học, các thành viên của tổ tự quản túc trực tại cổng trường để hướng dẫn và đảm bảo trật tự giao thông</w:t>
      </w:r>
      <w:r w:rsidR="00933A08">
        <w:rPr>
          <w:rFonts w:ascii="Times New Roman" w:hAnsi="Times New Roman" w:cs="Times New Roman"/>
          <w:sz w:val="28"/>
          <w:szCs w:val="28"/>
        </w:rPr>
        <w:t xml:space="preserve">; </w:t>
      </w:r>
      <w:r w:rsidRPr="00637784">
        <w:rPr>
          <w:rFonts w:ascii="Times New Roman" w:hAnsi="Times New Roman" w:cs="Times New Roman"/>
          <w:sz w:val="28"/>
          <w:szCs w:val="28"/>
        </w:rPr>
        <w:t>kiểm tra và ghi nhận tình trạng học sinh không chấp hành quy định giao thông, đồng thời hướng dẫn các em và phụ huynh cách đỗ xe, dừng xe an toàn.</w:t>
      </w:r>
      <w:r w:rsidR="00BE5205">
        <w:rPr>
          <w:rFonts w:ascii="Times New Roman" w:hAnsi="Times New Roman" w:cs="Times New Roman"/>
          <w:sz w:val="28"/>
          <w:szCs w:val="28"/>
        </w:rPr>
        <w:t xml:space="preserve"> </w:t>
      </w:r>
      <w:r w:rsidRPr="00637784">
        <w:rPr>
          <w:rFonts w:ascii="Times New Roman" w:hAnsi="Times New Roman" w:cs="Times New Roman"/>
          <w:sz w:val="28"/>
          <w:szCs w:val="28"/>
        </w:rPr>
        <w:t>Những học sinh vi phạm sẽ được nhắc nhở và ghi lại để thông báo với giáo viên chủ nhiệm và phụ huynh.</w:t>
      </w:r>
      <w:r w:rsidR="009A5F59">
        <w:rPr>
          <w:rFonts w:ascii="Times New Roman" w:hAnsi="Times New Roman" w:cs="Times New Roman"/>
          <w:sz w:val="28"/>
          <w:szCs w:val="28"/>
        </w:rPr>
        <w:t xml:space="preserve"> </w:t>
      </w:r>
      <w:r w:rsidRPr="00637784">
        <w:rPr>
          <w:rFonts w:ascii="Times New Roman" w:hAnsi="Times New Roman" w:cs="Times New Roman"/>
          <w:sz w:val="28"/>
          <w:szCs w:val="28"/>
        </w:rPr>
        <w:t>Đối với những học sinh vi phạm nhiều lần, tổ tự quản sẽ phối hợp với ban giám hiệu nhà trường để có biện pháp xử lý kịp thời</w:t>
      </w:r>
      <w:r w:rsidR="009A5F59">
        <w:rPr>
          <w:rFonts w:ascii="Times New Roman" w:hAnsi="Times New Roman" w:cs="Times New Roman"/>
          <w:sz w:val="28"/>
          <w:szCs w:val="28"/>
        </w:rPr>
        <w:t>.</w:t>
      </w:r>
    </w:p>
    <w:p w14:paraId="6FBFD29E" w14:textId="2FB8FA44" w:rsidR="00637784" w:rsidRPr="00637784" w:rsidRDefault="00637784" w:rsidP="00362D84">
      <w:pPr>
        <w:ind w:firstLine="720"/>
        <w:jc w:val="both"/>
        <w:rPr>
          <w:rFonts w:ascii="Times New Roman" w:hAnsi="Times New Roman" w:cs="Times New Roman"/>
          <w:sz w:val="28"/>
          <w:szCs w:val="28"/>
        </w:rPr>
      </w:pPr>
      <w:r w:rsidRPr="00637784">
        <w:rPr>
          <w:rFonts w:ascii="Times New Roman" w:hAnsi="Times New Roman" w:cs="Times New Roman"/>
          <w:sz w:val="28"/>
          <w:szCs w:val="28"/>
        </w:rPr>
        <w:t>Hoạt động của tổ tự quản an toàn giao thông trong năm học 2023-2024 đã mang lại nhiều kết quả tích cực</w:t>
      </w:r>
      <w:r w:rsidR="009A5F59">
        <w:rPr>
          <w:rFonts w:ascii="Times New Roman" w:hAnsi="Times New Roman" w:cs="Times New Roman"/>
          <w:sz w:val="28"/>
          <w:szCs w:val="28"/>
        </w:rPr>
        <w:t xml:space="preserve"> như: h</w:t>
      </w:r>
      <w:r w:rsidRPr="00637784">
        <w:rPr>
          <w:rFonts w:ascii="Times New Roman" w:hAnsi="Times New Roman" w:cs="Times New Roman"/>
          <w:sz w:val="28"/>
          <w:szCs w:val="28"/>
        </w:rPr>
        <w:t>ọc sinh nhận thức rõ hơn về tầm quan trọng của việc chấp hành luật giao thông, từ đó tự giác thực hiện các quy định</w:t>
      </w:r>
      <w:r w:rsidR="00362D84">
        <w:rPr>
          <w:rFonts w:ascii="Times New Roman" w:hAnsi="Times New Roman" w:cs="Times New Roman"/>
          <w:sz w:val="28"/>
          <w:szCs w:val="28"/>
        </w:rPr>
        <w:t xml:space="preserve">; tình </w:t>
      </w:r>
      <w:r w:rsidRPr="00637784">
        <w:rPr>
          <w:rFonts w:ascii="Times New Roman" w:hAnsi="Times New Roman" w:cs="Times New Roman"/>
          <w:sz w:val="28"/>
          <w:szCs w:val="28"/>
        </w:rPr>
        <w:t>trạng ùn tắc và tai nạn giao thông trước cổng trường giảm đáng kể, tạo ra môi trường an toàn cho học sinh khi tan học.</w:t>
      </w:r>
    </w:p>
    <w:p w14:paraId="0A6ED1D7" w14:textId="00706483" w:rsidR="00B87B5B" w:rsidRDefault="00A66198" w:rsidP="00A66198">
      <w:pPr>
        <w:jc w:val="both"/>
        <w:rPr>
          <w:rFonts w:ascii="Times New Roman" w:hAnsi="Times New Roman" w:cs="Times New Roman"/>
          <w:sz w:val="28"/>
          <w:szCs w:val="28"/>
        </w:rPr>
      </w:pPr>
      <w:r>
        <w:rPr>
          <w:rFonts w:ascii="Times New Roman" w:hAnsi="Times New Roman" w:cs="Times New Roman"/>
          <w:sz w:val="28"/>
          <w:szCs w:val="28"/>
        </w:rPr>
        <w:tab/>
      </w:r>
      <w:r w:rsidRPr="00A66198">
        <w:rPr>
          <w:rFonts w:ascii="Times New Roman" w:hAnsi="Times New Roman" w:cs="Times New Roman"/>
          <w:sz w:val="28"/>
          <w:szCs w:val="28"/>
        </w:rPr>
        <w:t>Tổ tự quản an toàn giao thông Trường THCS Mỹ Thạnh đã và đang đóng góp tích cực vào việc nâng cao ý thức và chấp hành luật giao thông của học sinh</w:t>
      </w:r>
      <w:r w:rsidR="001E1960">
        <w:rPr>
          <w:rFonts w:ascii="Times New Roman" w:hAnsi="Times New Roman" w:cs="Times New Roman"/>
          <w:sz w:val="28"/>
          <w:szCs w:val="28"/>
        </w:rPr>
        <w:t>, đảm bảo an toàn giao thông khu vực cổng trường</w:t>
      </w:r>
      <w:r w:rsidRPr="00A66198">
        <w:rPr>
          <w:rFonts w:ascii="Times New Roman" w:hAnsi="Times New Roman" w:cs="Times New Roman"/>
          <w:sz w:val="28"/>
          <w:szCs w:val="28"/>
        </w:rPr>
        <w:t>. Những nỗ lực không ngừng nghỉ của tổ đã giúp xây dựng một môi trường học đường an toàn, văn minh, đồng thời lan tỏa ý thức giao thông đến cộng đồng xung quanh. Những kết quả đạt được trong năm học 2023-2024 là minh chứng cho sự hiệu quả và cần thiết của các hoạt động tự quản trong việc đảm bảo an toàn giao thông học đường.</w:t>
      </w:r>
    </w:p>
    <w:p w14:paraId="30C69F9E" w14:textId="1C8CD6DB" w:rsidR="001E1960" w:rsidRDefault="001E1960" w:rsidP="001E1960">
      <w:pPr>
        <w:jc w:val="center"/>
        <w:rPr>
          <w:rFonts w:ascii="Times New Roman" w:hAnsi="Times New Roman" w:cs="Times New Roman"/>
          <w:sz w:val="28"/>
          <w:szCs w:val="28"/>
        </w:rPr>
      </w:pPr>
      <w:r>
        <w:rPr>
          <w:rFonts w:ascii="Times New Roman" w:hAnsi="Times New Roman" w:cs="Times New Roman"/>
          <w:sz w:val="28"/>
          <w:szCs w:val="28"/>
        </w:rPr>
        <w:t>Một số hình ảnh hoạt động</w:t>
      </w:r>
    </w:p>
    <w:p w14:paraId="244A4414" w14:textId="77777777" w:rsidR="009E3FEB" w:rsidRDefault="009E3FEB" w:rsidP="001E1960">
      <w:pPr>
        <w:jc w:val="center"/>
        <w:rPr>
          <w:rFonts w:ascii="Times New Roman" w:hAnsi="Times New Roman" w:cs="Times New Roman"/>
          <w:sz w:val="28"/>
          <w:szCs w:val="28"/>
        </w:rPr>
      </w:pPr>
    </w:p>
    <w:p w14:paraId="564A5079" w14:textId="77777777" w:rsidR="009E3FEB" w:rsidRDefault="009E3FEB" w:rsidP="001E1960">
      <w:pPr>
        <w:jc w:val="center"/>
        <w:rPr>
          <w:rFonts w:ascii="Times New Roman" w:hAnsi="Times New Roman" w:cs="Times New Roman"/>
          <w:sz w:val="28"/>
          <w:szCs w:val="28"/>
        </w:rPr>
      </w:pPr>
    </w:p>
    <w:p w14:paraId="5F6D1C5F" w14:textId="77777777" w:rsidR="009E3FEB" w:rsidRDefault="009E3FEB" w:rsidP="001E1960">
      <w:pPr>
        <w:jc w:val="center"/>
        <w:rPr>
          <w:rFonts w:ascii="Times New Roman" w:hAnsi="Times New Roman" w:cs="Times New Roman"/>
          <w:sz w:val="28"/>
          <w:szCs w:val="28"/>
        </w:rPr>
      </w:pPr>
    </w:p>
    <w:p w14:paraId="580AC2AD" w14:textId="5A25CF31" w:rsidR="009E3FEB" w:rsidRDefault="009E3FEB" w:rsidP="001E1960">
      <w:pPr>
        <w:jc w:val="center"/>
        <w:rPr>
          <w:rFonts w:ascii="Times New Roman" w:hAnsi="Times New Roman" w:cs="Times New Roman"/>
          <w:sz w:val="28"/>
          <w:szCs w:val="28"/>
        </w:rPr>
      </w:pPr>
      <w:r w:rsidRPr="00FD4723">
        <w:rPr>
          <w:rFonts w:ascii="Times New Roman" w:hAnsi="Times New Roman" w:cs="Times New Roman"/>
          <w:noProof/>
          <w:sz w:val="28"/>
          <w:szCs w:val="28"/>
        </w:rPr>
        <w:lastRenderedPageBreak/>
        <w:drawing>
          <wp:inline distT="0" distB="0" distL="0" distR="0" wp14:anchorId="778A7306" wp14:editId="769C8634">
            <wp:extent cx="4952999" cy="3714750"/>
            <wp:effectExtent l="0" t="0" r="635" b="0"/>
            <wp:docPr id="204349287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92871" name=""/>
                    <pic:cNvPicPr/>
                  </pic:nvPicPr>
                  <pic:blipFill>
                    <a:blip r:embed="rId7"/>
                    <a:stretch>
                      <a:fillRect/>
                    </a:stretch>
                  </pic:blipFill>
                  <pic:spPr>
                    <a:xfrm>
                      <a:off x="0" y="0"/>
                      <a:ext cx="4960204" cy="3720154"/>
                    </a:xfrm>
                    <a:prstGeom prst="rect">
                      <a:avLst/>
                    </a:prstGeom>
                  </pic:spPr>
                </pic:pic>
              </a:graphicData>
            </a:graphic>
          </wp:inline>
        </w:drawing>
      </w:r>
    </w:p>
    <w:p w14:paraId="0AD46006" w14:textId="77777777" w:rsidR="009E3FEB" w:rsidRDefault="009E3FEB" w:rsidP="001E1960">
      <w:pPr>
        <w:jc w:val="center"/>
        <w:rPr>
          <w:rFonts w:ascii="Times New Roman" w:hAnsi="Times New Roman" w:cs="Times New Roman"/>
          <w:sz w:val="28"/>
          <w:szCs w:val="28"/>
        </w:rPr>
      </w:pPr>
    </w:p>
    <w:p w14:paraId="21117412" w14:textId="77777777" w:rsidR="009D2BEF" w:rsidRDefault="009D2BEF" w:rsidP="001E1960">
      <w:pPr>
        <w:jc w:val="center"/>
        <w:rPr>
          <w:rFonts w:ascii="Times New Roman" w:hAnsi="Times New Roman" w:cs="Times New Roman"/>
          <w:sz w:val="28"/>
          <w:szCs w:val="28"/>
        </w:rPr>
      </w:pPr>
    </w:p>
    <w:p w14:paraId="1E274CDE" w14:textId="77777777" w:rsidR="009D2BEF" w:rsidRDefault="009D2BEF" w:rsidP="001E1960">
      <w:pPr>
        <w:jc w:val="center"/>
        <w:rPr>
          <w:rFonts w:ascii="Times New Roman" w:hAnsi="Times New Roman" w:cs="Times New Roman"/>
          <w:sz w:val="28"/>
          <w:szCs w:val="28"/>
        </w:rPr>
      </w:pPr>
    </w:p>
    <w:p w14:paraId="61999A9D" w14:textId="04911600" w:rsidR="009E3FEB" w:rsidRDefault="001B0860" w:rsidP="001E1960">
      <w:pPr>
        <w:jc w:val="center"/>
        <w:rPr>
          <w:rFonts w:ascii="Times New Roman" w:hAnsi="Times New Roman" w:cs="Times New Roman"/>
          <w:sz w:val="28"/>
          <w:szCs w:val="28"/>
        </w:rPr>
      </w:pPr>
      <w:r w:rsidRPr="001B0860">
        <w:rPr>
          <w:rFonts w:ascii="Times New Roman" w:hAnsi="Times New Roman" w:cs="Times New Roman"/>
          <w:noProof/>
          <w:sz w:val="28"/>
          <w:szCs w:val="28"/>
        </w:rPr>
        <w:drawing>
          <wp:inline distT="0" distB="0" distL="0" distR="0" wp14:anchorId="4D05C1E2" wp14:editId="49B3D0D9">
            <wp:extent cx="5378329" cy="3442335"/>
            <wp:effectExtent l="0" t="0" r="0" b="5715"/>
            <wp:docPr id="32671246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712463" name=""/>
                    <pic:cNvPicPr/>
                  </pic:nvPicPr>
                  <pic:blipFill rotWithShape="1">
                    <a:blip r:embed="rId8"/>
                    <a:srcRect l="7275" t="20870"/>
                    <a:stretch/>
                  </pic:blipFill>
                  <pic:spPr bwMode="auto">
                    <a:xfrm>
                      <a:off x="0" y="0"/>
                      <a:ext cx="5384912" cy="3446548"/>
                    </a:xfrm>
                    <a:prstGeom prst="rect">
                      <a:avLst/>
                    </a:prstGeom>
                    <a:ln>
                      <a:noFill/>
                    </a:ln>
                    <a:extLst>
                      <a:ext uri="{53640926-AAD7-44D8-BBD7-CCE9431645EC}">
                        <a14:shadowObscured xmlns:a14="http://schemas.microsoft.com/office/drawing/2010/main"/>
                      </a:ext>
                    </a:extLst>
                  </pic:spPr>
                </pic:pic>
              </a:graphicData>
            </a:graphic>
          </wp:inline>
        </w:drawing>
      </w:r>
    </w:p>
    <w:p w14:paraId="4CCBA338" w14:textId="77777777" w:rsidR="009E3FEB" w:rsidRDefault="009E3FEB" w:rsidP="001E1960">
      <w:pPr>
        <w:jc w:val="center"/>
        <w:rPr>
          <w:rFonts w:ascii="Times New Roman" w:hAnsi="Times New Roman" w:cs="Times New Roman"/>
          <w:sz w:val="28"/>
          <w:szCs w:val="28"/>
        </w:rPr>
      </w:pPr>
    </w:p>
    <w:p w14:paraId="0905E81F" w14:textId="5739E439" w:rsidR="006237B3" w:rsidRDefault="006237B3" w:rsidP="006237B3">
      <w:pPr>
        <w:jc w:val="right"/>
        <w:rPr>
          <w:rFonts w:ascii="Times New Roman" w:hAnsi="Times New Roman" w:cs="Times New Roman"/>
          <w:sz w:val="28"/>
          <w:szCs w:val="28"/>
        </w:rPr>
      </w:pPr>
      <w:r>
        <w:rPr>
          <w:rFonts w:ascii="Times New Roman" w:hAnsi="Times New Roman" w:cs="Times New Roman"/>
          <w:sz w:val="28"/>
          <w:szCs w:val="28"/>
        </w:rPr>
        <w:t>THCS Mỹ Thạnh</w:t>
      </w:r>
    </w:p>
    <w:p w14:paraId="0F2ED04A" w14:textId="77777777" w:rsidR="006237B3" w:rsidRDefault="006237B3" w:rsidP="001E1960">
      <w:pPr>
        <w:jc w:val="center"/>
        <w:rPr>
          <w:rFonts w:ascii="Times New Roman" w:hAnsi="Times New Roman" w:cs="Times New Roman"/>
          <w:sz w:val="28"/>
          <w:szCs w:val="28"/>
        </w:rPr>
      </w:pPr>
      <w:bookmarkStart w:id="0" w:name="_GoBack"/>
      <w:bookmarkEnd w:id="0"/>
    </w:p>
    <w:sectPr w:rsidR="006237B3" w:rsidSect="008316A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5EA9D" w14:textId="77777777" w:rsidR="00CD03F6" w:rsidRDefault="00CD03F6" w:rsidP="00B61782">
      <w:pPr>
        <w:spacing w:after="0" w:line="240" w:lineRule="auto"/>
      </w:pPr>
      <w:r>
        <w:separator/>
      </w:r>
    </w:p>
  </w:endnote>
  <w:endnote w:type="continuationSeparator" w:id="0">
    <w:p w14:paraId="08C1C2F1" w14:textId="77777777" w:rsidR="00CD03F6" w:rsidRDefault="00CD03F6" w:rsidP="00B61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B2EAA" w14:textId="77777777" w:rsidR="00CD03F6" w:rsidRDefault="00CD03F6" w:rsidP="00B61782">
      <w:pPr>
        <w:spacing w:after="0" w:line="240" w:lineRule="auto"/>
      </w:pPr>
      <w:r>
        <w:separator/>
      </w:r>
    </w:p>
  </w:footnote>
  <w:footnote w:type="continuationSeparator" w:id="0">
    <w:p w14:paraId="14474899" w14:textId="77777777" w:rsidR="00CD03F6" w:rsidRDefault="00CD03F6" w:rsidP="00B61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1FF"/>
    <w:multiLevelType w:val="hybridMultilevel"/>
    <w:tmpl w:val="501A48D2"/>
    <w:lvl w:ilvl="0" w:tplc="94C865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E2EF1"/>
    <w:multiLevelType w:val="multilevel"/>
    <w:tmpl w:val="07A6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E368B"/>
    <w:multiLevelType w:val="multilevel"/>
    <w:tmpl w:val="74FE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562DA1"/>
    <w:multiLevelType w:val="hybridMultilevel"/>
    <w:tmpl w:val="5D7818C8"/>
    <w:lvl w:ilvl="0" w:tplc="4CF6DE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7A4FDB"/>
    <w:multiLevelType w:val="hybridMultilevel"/>
    <w:tmpl w:val="62223E94"/>
    <w:lvl w:ilvl="0" w:tplc="CE960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DB6323"/>
    <w:multiLevelType w:val="hybridMultilevel"/>
    <w:tmpl w:val="A1AA79D6"/>
    <w:lvl w:ilvl="0" w:tplc="B8AE7E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7733"/>
    <w:multiLevelType w:val="hybridMultilevel"/>
    <w:tmpl w:val="61F0B344"/>
    <w:lvl w:ilvl="0" w:tplc="AFD28B3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3F6ED1"/>
    <w:multiLevelType w:val="multilevel"/>
    <w:tmpl w:val="7B029C1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F62FA5"/>
    <w:multiLevelType w:val="multilevel"/>
    <w:tmpl w:val="C40ECD1A"/>
    <w:lvl w:ilvl="0">
      <w:start w:val="1"/>
      <w:numFmt w:val="bullet"/>
      <w:lvlText w:val=""/>
      <w:lvlJc w:val="left"/>
      <w:pPr>
        <w:tabs>
          <w:tab w:val="num" w:pos="720"/>
        </w:tabs>
        <w:ind w:left="720" w:hanging="360"/>
      </w:pPr>
      <w:rPr>
        <w:rFonts w:ascii="Symbol" w:hAnsi="Symbo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DD37C6"/>
    <w:multiLevelType w:val="hybridMultilevel"/>
    <w:tmpl w:val="0E44B93C"/>
    <w:lvl w:ilvl="0" w:tplc="599E87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1166CD"/>
    <w:multiLevelType w:val="hybridMultilevel"/>
    <w:tmpl w:val="393AD5C6"/>
    <w:lvl w:ilvl="0" w:tplc="10921BD6">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1"/>
  </w:num>
  <w:num w:numId="4">
    <w:abstractNumId w:val="5"/>
  </w:num>
  <w:num w:numId="5">
    <w:abstractNumId w:val="4"/>
  </w:num>
  <w:num w:numId="6">
    <w:abstractNumId w:val="9"/>
  </w:num>
  <w:num w:numId="7">
    <w:abstractNumId w:val="7"/>
  </w:num>
  <w:num w:numId="8">
    <w:abstractNumId w:val="6"/>
  </w:num>
  <w:num w:numId="9">
    <w:abstractNumId w:val="0"/>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87A"/>
    <w:rsid w:val="00037D17"/>
    <w:rsid w:val="00056374"/>
    <w:rsid w:val="000568E1"/>
    <w:rsid w:val="00085681"/>
    <w:rsid w:val="00096780"/>
    <w:rsid w:val="000D0ACD"/>
    <w:rsid w:val="00107315"/>
    <w:rsid w:val="0013687A"/>
    <w:rsid w:val="001574EF"/>
    <w:rsid w:val="001735BF"/>
    <w:rsid w:val="001B0860"/>
    <w:rsid w:val="001B2134"/>
    <w:rsid w:val="001B23CC"/>
    <w:rsid w:val="001B23D9"/>
    <w:rsid w:val="001E1960"/>
    <w:rsid w:val="001F5794"/>
    <w:rsid w:val="00227CB4"/>
    <w:rsid w:val="0028061D"/>
    <w:rsid w:val="002F516B"/>
    <w:rsid w:val="00307D0B"/>
    <w:rsid w:val="0033372C"/>
    <w:rsid w:val="00362D84"/>
    <w:rsid w:val="003731FF"/>
    <w:rsid w:val="0039114F"/>
    <w:rsid w:val="003A3686"/>
    <w:rsid w:val="003E754C"/>
    <w:rsid w:val="00423C94"/>
    <w:rsid w:val="00426075"/>
    <w:rsid w:val="0042628E"/>
    <w:rsid w:val="00445931"/>
    <w:rsid w:val="004E17E8"/>
    <w:rsid w:val="004E5208"/>
    <w:rsid w:val="00512FDD"/>
    <w:rsid w:val="00513D1E"/>
    <w:rsid w:val="0054149C"/>
    <w:rsid w:val="00551BCA"/>
    <w:rsid w:val="00594F5F"/>
    <w:rsid w:val="005A7CBD"/>
    <w:rsid w:val="005D3157"/>
    <w:rsid w:val="00614E92"/>
    <w:rsid w:val="006237B3"/>
    <w:rsid w:val="00637784"/>
    <w:rsid w:val="00657436"/>
    <w:rsid w:val="00672651"/>
    <w:rsid w:val="00682EE3"/>
    <w:rsid w:val="00694785"/>
    <w:rsid w:val="006B5C84"/>
    <w:rsid w:val="006C0EE7"/>
    <w:rsid w:val="006D6187"/>
    <w:rsid w:val="00723B44"/>
    <w:rsid w:val="00724053"/>
    <w:rsid w:val="00744063"/>
    <w:rsid w:val="007504C1"/>
    <w:rsid w:val="00761AA6"/>
    <w:rsid w:val="007667E9"/>
    <w:rsid w:val="00780B71"/>
    <w:rsid w:val="00792087"/>
    <w:rsid w:val="0079383F"/>
    <w:rsid w:val="007A4EE8"/>
    <w:rsid w:val="007A6C4F"/>
    <w:rsid w:val="007B089D"/>
    <w:rsid w:val="007C6DBF"/>
    <w:rsid w:val="007E1C4A"/>
    <w:rsid w:val="007F08D8"/>
    <w:rsid w:val="007F19EE"/>
    <w:rsid w:val="007F32B4"/>
    <w:rsid w:val="008316A3"/>
    <w:rsid w:val="00842BB4"/>
    <w:rsid w:val="008513A0"/>
    <w:rsid w:val="008710EE"/>
    <w:rsid w:val="0087378D"/>
    <w:rsid w:val="00885451"/>
    <w:rsid w:val="00895779"/>
    <w:rsid w:val="008A774E"/>
    <w:rsid w:val="008B57F0"/>
    <w:rsid w:val="008D1B57"/>
    <w:rsid w:val="008D1D09"/>
    <w:rsid w:val="008D7BBB"/>
    <w:rsid w:val="008F2CDC"/>
    <w:rsid w:val="00902CD8"/>
    <w:rsid w:val="00925571"/>
    <w:rsid w:val="00933A08"/>
    <w:rsid w:val="0094155C"/>
    <w:rsid w:val="00971BAA"/>
    <w:rsid w:val="009837C0"/>
    <w:rsid w:val="009968B4"/>
    <w:rsid w:val="009A5F59"/>
    <w:rsid w:val="009C1742"/>
    <w:rsid w:val="009C527C"/>
    <w:rsid w:val="009D2BEF"/>
    <w:rsid w:val="009E3FEB"/>
    <w:rsid w:val="009E3FFE"/>
    <w:rsid w:val="00A114B2"/>
    <w:rsid w:val="00A530C0"/>
    <w:rsid w:val="00A620C0"/>
    <w:rsid w:val="00A66198"/>
    <w:rsid w:val="00A803DA"/>
    <w:rsid w:val="00A86018"/>
    <w:rsid w:val="00A923CF"/>
    <w:rsid w:val="00A93794"/>
    <w:rsid w:val="00AB3491"/>
    <w:rsid w:val="00AB7DCA"/>
    <w:rsid w:val="00AD6CFA"/>
    <w:rsid w:val="00AE578B"/>
    <w:rsid w:val="00B344E2"/>
    <w:rsid w:val="00B61782"/>
    <w:rsid w:val="00B64203"/>
    <w:rsid w:val="00B87B5B"/>
    <w:rsid w:val="00B90EDF"/>
    <w:rsid w:val="00BA78C5"/>
    <w:rsid w:val="00BB0293"/>
    <w:rsid w:val="00BC5731"/>
    <w:rsid w:val="00BE50AA"/>
    <w:rsid w:val="00BE5205"/>
    <w:rsid w:val="00C2786C"/>
    <w:rsid w:val="00C5670F"/>
    <w:rsid w:val="00C70E4E"/>
    <w:rsid w:val="00C72723"/>
    <w:rsid w:val="00CD03F6"/>
    <w:rsid w:val="00D07BFE"/>
    <w:rsid w:val="00D40934"/>
    <w:rsid w:val="00D63162"/>
    <w:rsid w:val="00D66E21"/>
    <w:rsid w:val="00D753E5"/>
    <w:rsid w:val="00D7770A"/>
    <w:rsid w:val="00D8045B"/>
    <w:rsid w:val="00D83467"/>
    <w:rsid w:val="00DB6597"/>
    <w:rsid w:val="00DE59D2"/>
    <w:rsid w:val="00DF3937"/>
    <w:rsid w:val="00DF4D63"/>
    <w:rsid w:val="00DF57D9"/>
    <w:rsid w:val="00DF7B24"/>
    <w:rsid w:val="00E073D1"/>
    <w:rsid w:val="00E221C6"/>
    <w:rsid w:val="00E738F5"/>
    <w:rsid w:val="00E750F8"/>
    <w:rsid w:val="00E9553D"/>
    <w:rsid w:val="00EF6002"/>
    <w:rsid w:val="00F077B1"/>
    <w:rsid w:val="00F152B5"/>
    <w:rsid w:val="00F23BCA"/>
    <w:rsid w:val="00F37499"/>
    <w:rsid w:val="00F61684"/>
    <w:rsid w:val="00F624E1"/>
    <w:rsid w:val="00F74749"/>
    <w:rsid w:val="00F75393"/>
    <w:rsid w:val="00F8236E"/>
    <w:rsid w:val="00FD4723"/>
    <w:rsid w:val="00FF1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EFF4C"/>
  <w15:chartTrackingRefBased/>
  <w15:docId w15:val="{CEEDBE10-A15A-4266-BDC2-EE7CFFA6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F39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82"/>
  </w:style>
  <w:style w:type="paragraph" w:styleId="Footer">
    <w:name w:val="footer"/>
    <w:basedOn w:val="Normal"/>
    <w:link w:val="FooterChar"/>
    <w:uiPriority w:val="99"/>
    <w:unhideWhenUsed/>
    <w:rsid w:val="00B61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82"/>
  </w:style>
  <w:style w:type="table" w:styleId="TableGrid">
    <w:name w:val="Table Grid"/>
    <w:basedOn w:val="TableNormal"/>
    <w:uiPriority w:val="39"/>
    <w:rsid w:val="0059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F393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F39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3937"/>
    <w:rPr>
      <w:b/>
      <w:bCs/>
    </w:rPr>
  </w:style>
  <w:style w:type="character" w:customStyle="1" w:styleId="line-clamp-1">
    <w:name w:val="line-clamp-1"/>
    <w:basedOn w:val="DefaultParagraphFont"/>
    <w:rsid w:val="00DF3937"/>
  </w:style>
  <w:style w:type="paragraph" w:styleId="ListParagraph">
    <w:name w:val="List Paragraph"/>
    <w:basedOn w:val="Normal"/>
    <w:uiPriority w:val="34"/>
    <w:qFormat/>
    <w:rsid w:val="00F23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563140">
      <w:bodyDiv w:val="1"/>
      <w:marLeft w:val="0"/>
      <w:marRight w:val="0"/>
      <w:marTop w:val="0"/>
      <w:marBottom w:val="0"/>
      <w:divBdr>
        <w:top w:val="none" w:sz="0" w:space="0" w:color="auto"/>
        <w:left w:val="none" w:sz="0" w:space="0" w:color="auto"/>
        <w:bottom w:val="none" w:sz="0" w:space="0" w:color="auto"/>
        <w:right w:val="none" w:sz="0" w:space="0" w:color="auto"/>
      </w:divBdr>
      <w:divsChild>
        <w:div w:id="1231043920">
          <w:marLeft w:val="0"/>
          <w:marRight w:val="0"/>
          <w:marTop w:val="0"/>
          <w:marBottom w:val="0"/>
          <w:divBdr>
            <w:top w:val="none" w:sz="0" w:space="0" w:color="auto"/>
            <w:left w:val="none" w:sz="0" w:space="0" w:color="auto"/>
            <w:bottom w:val="none" w:sz="0" w:space="0" w:color="auto"/>
            <w:right w:val="none" w:sz="0" w:space="0" w:color="auto"/>
          </w:divBdr>
        </w:div>
        <w:div w:id="1827085195">
          <w:marLeft w:val="0"/>
          <w:marRight w:val="0"/>
          <w:marTop w:val="120"/>
          <w:marBottom w:val="0"/>
          <w:divBdr>
            <w:top w:val="none" w:sz="0" w:space="0" w:color="auto"/>
            <w:left w:val="none" w:sz="0" w:space="0" w:color="auto"/>
            <w:bottom w:val="none" w:sz="0" w:space="0" w:color="auto"/>
            <w:right w:val="none" w:sz="0" w:space="0" w:color="auto"/>
          </w:divBdr>
          <w:divsChild>
            <w:div w:id="1115564688">
              <w:marLeft w:val="0"/>
              <w:marRight w:val="0"/>
              <w:marTop w:val="0"/>
              <w:marBottom w:val="0"/>
              <w:divBdr>
                <w:top w:val="none" w:sz="0" w:space="0" w:color="auto"/>
                <w:left w:val="none" w:sz="0" w:space="0" w:color="auto"/>
                <w:bottom w:val="none" w:sz="0" w:space="0" w:color="auto"/>
                <w:right w:val="none" w:sz="0" w:space="0" w:color="auto"/>
              </w:divBdr>
            </w:div>
          </w:divsChild>
        </w:div>
        <w:div w:id="420031626">
          <w:marLeft w:val="0"/>
          <w:marRight w:val="0"/>
          <w:marTop w:val="120"/>
          <w:marBottom w:val="0"/>
          <w:divBdr>
            <w:top w:val="none" w:sz="0" w:space="0" w:color="auto"/>
            <w:left w:val="none" w:sz="0" w:space="0" w:color="auto"/>
            <w:bottom w:val="none" w:sz="0" w:space="0" w:color="auto"/>
            <w:right w:val="none" w:sz="0" w:space="0" w:color="auto"/>
          </w:divBdr>
          <w:divsChild>
            <w:div w:id="784886535">
              <w:marLeft w:val="0"/>
              <w:marRight w:val="0"/>
              <w:marTop w:val="0"/>
              <w:marBottom w:val="0"/>
              <w:divBdr>
                <w:top w:val="none" w:sz="0" w:space="0" w:color="auto"/>
                <w:left w:val="none" w:sz="0" w:space="0" w:color="auto"/>
                <w:bottom w:val="none" w:sz="0" w:space="0" w:color="auto"/>
                <w:right w:val="none" w:sz="0" w:space="0" w:color="auto"/>
              </w:divBdr>
            </w:div>
          </w:divsChild>
        </w:div>
        <w:div w:id="29572385">
          <w:marLeft w:val="0"/>
          <w:marRight w:val="0"/>
          <w:marTop w:val="120"/>
          <w:marBottom w:val="0"/>
          <w:divBdr>
            <w:top w:val="none" w:sz="0" w:space="0" w:color="auto"/>
            <w:left w:val="none" w:sz="0" w:space="0" w:color="auto"/>
            <w:bottom w:val="none" w:sz="0" w:space="0" w:color="auto"/>
            <w:right w:val="none" w:sz="0" w:space="0" w:color="auto"/>
          </w:divBdr>
          <w:divsChild>
            <w:div w:id="906307511">
              <w:marLeft w:val="0"/>
              <w:marRight w:val="0"/>
              <w:marTop w:val="0"/>
              <w:marBottom w:val="0"/>
              <w:divBdr>
                <w:top w:val="none" w:sz="0" w:space="0" w:color="auto"/>
                <w:left w:val="none" w:sz="0" w:space="0" w:color="auto"/>
                <w:bottom w:val="none" w:sz="0" w:space="0" w:color="auto"/>
                <w:right w:val="none" w:sz="0" w:space="0" w:color="auto"/>
              </w:divBdr>
            </w:div>
            <w:div w:id="811679335">
              <w:marLeft w:val="0"/>
              <w:marRight w:val="0"/>
              <w:marTop w:val="0"/>
              <w:marBottom w:val="0"/>
              <w:divBdr>
                <w:top w:val="none" w:sz="0" w:space="0" w:color="auto"/>
                <w:left w:val="none" w:sz="0" w:space="0" w:color="auto"/>
                <w:bottom w:val="none" w:sz="0" w:space="0" w:color="auto"/>
                <w:right w:val="none" w:sz="0" w:space="0" w:color="auto"/>
              </w:divBdr>
            </w:div>
          </w:divsChild>
        </w:div>
        <w:div w:id="316037971">
          <w:marLeft w:val="0"/>
          <w:marRight w:val="0"/>
          <w:marTop w:val="120"/>
          <w:marBottom w:val="0"/>
          <w:divBdr>
            <w:top w:val="none" w:sz="0" w:space="0" w:color="auto"/>
            <w:left w:val="none" w:sz="0" w:space="0" w:color="auto"/>
            <w:bottom w:val="none" w:sz="0" w:space="0" w:color="auto"/>
            <w:right w:val="none" w:sz="0" w:space="0" w:color="auto"/>
          </w:divBdr>
          <w:divsChild>
            <w:div w:id="9449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40053">
      <w:bodyDiv w:val="1"/>
      <w:marLeft w:val="0"/>
      <w:marRight w:val="0"/>
      <w:marTop w:val="0"/>
      <w:marBottom w:val="0"/>
      <w:divBdr>
        <w:top w:val="none" w:sz="0" w:space="0" w:color="auto"/>
        <w:left w:val="none" w:sz="0" w:space="0" w:color="auto"/>
        <w:bottom w:val="none" w:sz="0" w:space="0" w:color="auto"/>
        <w:right w:val="none" w:sz="0" w:space="0" w:color="auto"/>
      </w:divBdr>
    </w:div>
    <w:div w:id="1046560321">
      <w:bodyDiv w:val="1"/>
      <w:marLeft w:val="0"/>
      <w:marRight w:val="0"/>
      <w:marTop w:val="0"/>
      <w:marBottom w:val="0"/>
      <w:divBdr>
        <w:top w:val="none" w:sz="0" w:space="0" w:color="auto"/>
        <w:left w:val="none" w:sz="0" w:space="0" w:color="auto"/>
        <w:bottom w:val="none" w:sz="0" w:space="0" w:color="auto"/>
        <w:right w:val="none" w:sz="0" w:space="0" w:color="auto"/>
      </w:divBdr>
    </w:div>
    <w:div w:id="1535726221">
      <w:bodyDiv w:val="1"/>
      <w:marLeft w:val="0"/>
      <w:marRight w:val="0"/>
      <w:marTop w:val="0"/>
      <w:marBottom w:val="0"/>
      <w:divBdr>
        <w:top w:val="none" w:sz="0" w:space="0" w:color="auto"/>
        <w:left w:val="none" w:sz="0" w:space="0" w:color="auto"/>
        <w:bottom w:val="none" w:sz="0" w:space="0" w:color="auto"/>
        <w:right w:val="none" w:sz="0" w:space="0" w:color="auto"/>
      </w:divBdr>
    </w:div>
    <w:div w:id="1574243607">
      <w:bodyDiv w:val="1"/>
      <w:marLeft w:val="0"/>
      <w:marRight w:val="0"/>
      <w:marTop w:val="0"/>
      <w:marBottom w:val="0"/>
      <w:divBdr>
        <w:top w:val="none" w:sz="0" w:space="0" w:color="auto"/>
        <w:left w:val="none" w:sz="0" w:space="0" w:color="auto"/>
        <w:bottom w:val="none" w:sz="0" w:space="0" w:color="auto"/>
        <w:right w:val="none" w:sz="0" w:space="0" w:color="auto"/>
      </w:divBdr>
      <w:divsChild>
        <w:div w:id="96293081">
          <w:marLeft w:val="0"/>
          <w:marRight w:val="0"/>
          <w:marTop w:val="0"/>
          <w:marBottom w:val="0"/>
          <w:divBdr>
            <w:top w:val="none" w:sz="0" w:space="0" w:color="auto"/>
            <w:left w:val="none" w:sz="0" w:space="0" w:color="auto"/>
            <w:bottom w:val="none" w:sz="0" w:space="0" w:color="auto"/>
            <w:right w:val="none" w:sz="0" w:space="0" w:color="auto"/>
          </w:divBdr>
        </w:div>
        <w:div w:id="2007244690">
          <w:marLeft w:val="0"/>
          <w:marRight w:val="0"/>
          <w:marTop w:val="120"/>
          <w:marBottom w:val="0"/>
          <w:divBdr>
            <w:top w:val="none" w:sz="0" w:space="0" w:color="auto"/>
            <w:left w:val="none" w:sz="0" w:space="0" w:color="auto"/>
            <w:bottom w:val="none" w:sz="0" w:space="0" w:color="auto"/>
            <w:right w:val="none" w:sz="0" w:space="0" w:color="auto"/>
          </w:divBdr>
          <w:divsChild>
            <w:div w:id="714429659">
              <w:marLeft w:val="0"/>
              <w:marRight w:val="0"/>
              <w:marTop w:val="0"/>
              <w:marBottom w:val="0"/>
              <w:divBdr>
                <w:top w:val="none" w:sz="0" w:space="0" w:color="auto"/>
                <w:left w:val="none" w:sz="0" w:space="0" w:color="auto"/>
                <w:bottom w:val="none" w:sz="0" w:space="0" w:color="auto"/>
                <w:right w:val="none" w:sz="0" w:space="0" w:color="auto"/>
              </w:divBdr>
            </w:div>
          </w:divsChild>
        </w:div>
        <w:div w:id="551308970">
          <w:marLeft w:val="0"/>
          <w:marRight w:val="0"/>
          <w:marTop w:val="120"/>
          <w:marBottom w:val="0"/>
          <w:divBdr>
            <w:top w:val="none" w:sz="0" w:space="0" w:color="auto"/>
            <w:left w:val="none" w:sz="0" w:space="0" w:color="auto"/>
            <w:bottom w:val="none" w:sz="0" w:space="0" w:color="auto"/>
            <w:right w:val="none" w:sz="0" w:space="0" w:color="auto"/>
          </w:divBdr>
          <w:divsChild>
            <w:div w:id="1151336843">
              <w:marLeft w:val="0"/>
              <w:marRight w:val="0"/>
              <w:marTop w:val="0"/>
              <w:marBottom w:val="0"/>
              <w:divBdr>
                <w:top w:val="none" w:sz="0" w:space="0" w:color="auto"/>
                <w:left w:val="none" w:sz="0" w:space="0" w:color="auto"/>
                <w:bottom w:val="none" w:sz="0" w:space="0" w:color="auto"/>
                <w:right w:val="none" w:sz="0" w:space="0" w:color="auto"/>
              </w:divBdr>
            </w:div>
            <w:div w:id="1182204101">
              <w:marLeft w:val="0"/>
              <w:marRight w:val="0"/>
              <w:marTop w:val="0"/>
              <w:marBottom w:val="0"/>
              <w:divBdr>
                <w:top w:val="none" w:sz="0" w:space="0" w:color="auto"/>
                <w:left w:val="none" w:sz="0" w:space="0" w:color="auto"/>
                <w:bottom w:val="none" w:sz="0" w:space="0" w:color="auto"/>
                <w:right w:val="none" w:sz="0" w:space="0" w:color="auto"/>
              </w:divBdr>
            </w:div>
            <w:div w:id="345131556">
              <w:marLeft w:val="0"/>
              <w:marRight w:val="0"/>
              <w:marTop w:val="0"/>
              <w:marBottom w:val="0"/>
              <w:divBdr>
                <w:top w:val="none" w:sz="0" w:space="0" w:color="auto"/>
                <w:left w:val="none" w:sz="0" w:space="0" w:color="auto"/>
                <w:bottom w:val="none" w:sz="0" w:space="0" w:color="auto"/>
                <w:right w:val="none" w:sz="0" w:space="0" w:color="auto"/>
              </w:divBdr>
            </w:div>
            <w:div w:id="1649632510">
              <w:marLeft w:val="0"/>
              <w:marRight w:val="0"/>
              <w:marTop w:val="0"/>
              <w:marBottom w:val="0"/>
              <w:divBdr>
                <w:top w:val="none" w:sz="0" w:space="0" w:color="auto"/>
                <w:left w:val="none" w:sz="0" w:space="0" w:color="auto"/>
                <w:bottom w:val="none" w:sz="0" w:space="0" w:color="auto"/>
                <w:right w:val="none" w:sz="0" w:space="0" w:color="auto"/>
              </w:divBdr>
            </w:div>
            <w:div w:id="233515821">
              <w:marLeft w:val="0"/>
              <w:marRight w:val="0"/>
              <w:marTop w:val="0"/>
              <w:marBottom w:val="0"/>
              <w:divBdr>
                <w:top w:val="none" w:sz="0" w:space="0" w:color="auto"/>
                <w:left w:val="none" w:sz="0" w:space="0" w:color="auto"/>
                <w:bottom w:val="none" w:sz="0" w:space="0" w:color="auto"/>
                <w:right w:val="none" w:sz="0" w:space="0" w:color="auto"/>
              </w:divBdr>
            </w:div>
            <w:div w:id="1611740645">
              <w:marLeft w:val="0"/>
              <w:marRight w:val="0"/>
              <w:marTop w:val="0"/>
              <w:marBottom w:val="0"/>
              <w:divBdr>
                <w:top w:val="none" w:sz="0" w:space="0" w:color="auto"/>
                <w:left w:val="none" w:sz="0" w:space="0" w:color="auto"/>
                <w:bottom w:val="none" w:sz="0" w:space="0" w:color="auto"/>
                <w:right w:val="none" w:sz="0" w:space="0" w:color="auto"/>
              </w:divBdr>
            </w:div>
            <w:div w:id="751318963">
              <w:marLeft w:val="0"/>
              <w:marRight w:val="0"/>
              <w:marTop w:val="0"/>
              <w:marBottom w:val="0"/>
              <w:divBdr>
                <w:top w:val="none" w:sz="0" w:space="0" w:color="auto"/>
                <w:left w:val="none" w:sz="0" w:space="0" w:color="auto"/>
                <w:bottom w:val="none" w:sz="0" w:space="0" w:color="auto"/>
                <w:right w:val="none" w:sz="0" w:space="0" w:color="auto"/>
              </w:divBdr>
            </w:div>
            <w:div w:id="1428890401">
              <w:marLeft w:val="0"/>
              <w:marRight w:val="0"/>
              <w:marTop w:val="0"/>
              <w:marBottom w:val="0"/>
              <w:divBdr>
                <w:top w:val="none" w:sz="0" w:space="0" w:color="auto"/>
                <w:left w:val="none" w:sz="0" w:space="0" w:color="auto"/>
                <w:bottom w:val="none" w:sz="0" w:space="0" w:color="auto"/>
                <w:right w:val="none" w:sz="0" w:space="0" w:color="auto"/>
              </w:divBdr>
            </w:div>
            <w:div w:id="726996908">
              <w:marLeft w:val="0"/>
              <w:marRight w:val="0"/>
              <w:marTop w:val="0"/>
              <w:marBottom w:val="0"/>
              <w:divBdr>
                <w:top w:val="none" w:sz="0" w:space="0" w:color="auto"/>
                <w:left w:val="none" w:sz="0" w:space="0" w:color="auto"/>
                <w:bottom w:val="none" w:sz="0" w:space="0" w:color="auto"/>
                <w:right w:val="none" w:sz="0" w:space="0" w:color="auto"/>
              </w:divBdr>
            </w:div>
            <w:div w:id="732511140">
              <w:marLeft w:val="0"/>
              <w:marRight w:val="0"/>
              <w:marTop w:val="0"/>
              <w:marBottom w:val="0"/>
              <w:divBdr>
                <w:top w:val="none" w:sz="0" w:space="0" w:color="auto"/>
                <w:left w:val="none" w:sz="0" w:space="0" w:color="auto"/>
                <w:bottom w:val="none" w:sz="0" w:space="0" w:color="auto"/>
                <w:right w:val="none" w:sz="0" w:space="0" w:color="auto"/>
              </w:divBdr>
            </w:div>
          </w:divsChild>
        </w:div>
        <w:div w:id="1021665304">
          <w:marLeft w:val="0"/>
          <w:marRight w:val="0"/>
          <w:marTop w:val="120"/>
          <w:marBottom w:val="0"/>
          <w:divBdr>
            <w:top w:val="none" w:sz="0" w:space="0" w:color="auto"/>
            <w:left w:val="none" w:sz="0" w:space="0" w:color="auto"/>
            <w:bottom w:val="none" w:sz="0" w:space="0" w:color="auto"/>
            <w:right w:val="none" w:sz="0" w:space="0" w:color="auto"/>
          </w:divBdr>
          <w:divsChild>
            <w:div w:id="1771856474">
              <w:marLeft w:val="0"/>
              <w:marRight w:val="0"/>
              <w:marTop w:val="0"/>
              <w:marBottom w:val="0"/>
              <w:divBdr>
                <w:top w:val="none" w:sz="0" w:space="0" w:color="auto"/>
                <w:left w:val="none" w:sz="0" w:space="0" w:color="auto"/>
                <w:bottom w:val="none" w:sz="0" w:space="0" w:color="auto"/>
                <w:right w:val="none" w:sz="0" w:space="0" w:color="auto"/>
              </w:divBdr>
            </w:div>
          </w:divsChild>
        </w:div>
        <w:div w:id="1621910694">
          <w:marLeft w:val="0"/>
          <w:marRight w:val="0"/>
          <w:marTop w:val="120"/>
          <w:marBottom w:val="0"/>
          <w:divBdr>
            <w:top w:val="none" w:sz="0" w:space="0" w:color="auto"/>
            <w:left w:val="none" w:sz="0" w:space="0" w:color="auto"/>
            <w:bottom w:val="none" w:sz="0" w:space="0" w:color="auto"/>
            <w:right w:val="none" w:sz="0" w:space="0" w:color="auto"/>
          </w:divBdr>
          <w:divsChild>
            <w:div w:id="543562188">
              <w:marLeft w:val="0"/>
              <w:marRight w:val="0"/>
              <w:marTop w:val="0"/>
              <w:marBottom w:val="0"/>
              <w:divBdr>
                <w:top w:val="none" w:sz="0" w:space="0" w:color="auto"/>
                <w:left w:val="none" w:sz="0" w:space="0" w:color="auto"/>
                <w:bottom w:val="none" w:sz="0" w:space="0" w:color="auto"/>
                <w:right w:val="none" w:sz="0" w:space="0" w:color="auto"/>
              </w:divBdr>
            </w:div>
            <w:div w:id="945304918">
              <w:marLeft w:val="0"/>
              <w:marRight w:val="0"/>
              <w:marTop w:val="0"/>
              <w:marBottom w:val="0"/>
              <w:divBdr>
                <w:top w:val="none" w:sz="0" w:space="0" w:color="auto"/>
                <w:left w:val="none" w:sz="0" w:space="0" w:color="auto"/>
                <w:bottom w:val="none" w:sz="0" w:space="0" w:color="auto"/>
                <w:right w:val="none" w:sz="0" w:space="0" w:color="auto"/>
              </w:divBdr>
            </w:div>
            <w:div w:id="1200238098">
              <w:marLeft w:val="0"/>
              <w:marRight w:val="0"/>
              <w:marTop w:val="0"/>
              <w:marBottom w:val="0"/>
              <w:divBdr>
                <w:top w:val="none" w:sz="0" w:space="0" w:color="auto"/>
                <w:left w:val="none" w:sz="0" w:space="0" w:color="auto"/>
                <w:bottom w:val="none" w:sz="0" w:space="0" w:color="auto"/>
                <w:right w:val="none" w:sz="0" w:space="0" w:color="auto"/>
              </w:divBdr>
            </w:div>
            <w:div w:id="1964459715">
              <w:marLeft w:val="0"/>
              <w:marRight w:val="0"/>
              <w:marTop w:val="0"/>
              <w:marBottom w:val="0"/>
              <w:divBdr>
                <w:top w:val="none" w:sz="0" w:space="0" w:color="auto"/>
                <w:left w:val="none" w:sz="0" w:space="0" w:color="auto"/>
                <w:bottom w:val="none" w:sz="0" w:space="0" w:color="auto"/>
                <w:right w:val="none" w:sz="0" w:space="0" w:color="auto"/>
              </w:divBdr>
            </w:div>
            <w:div w:id="1409185864">
              <w:marLeft w:val="0"/>
              <w:marRight w:val="0"/>
              <w:marTop w:val="0"/>
              <w:marBottom w:val="0"/>
              <w:divBdr>
                <w:top w:val="none" w:sz="0" w:space="0" w:color="auto"/>
                <w:left w:val="none" w:sz="0" w:space="0" w:color="auto"/>
                <w:bottom w:val="none" w:sz="0" w:space="0" w:color="auto"/>
                <w:right w:val="none" w:sz="0" w:space="0" w:color="auto"/>
              </w:divBdr>
            </w:div>
            <w:div w:id="366834324">
              <w:marLeft w:val="0"/>
              <w:marRight w:val="0"/>
              <w:marTop w:val="0"/>
              <w:marBottom w:val="0"/>
              <w:divBdr>
                <w:top w:val="none" w:sz="0" w:space="0" w:color="auto"/>
                <w:left w:val="none" w:sz="0" w:space="0" w:color="auto"/>
                <w:bottom w:val="none" w:sz="0" w:space="0" w:color="auto"/>
                <w:right w:val="none" w:sz="0" w:space="0" w:color="auto"/>
              </w:divBdr>
            </w:div>
            <w:div w:id="1360931906">
              <w:marLeft w:val="0"/>
              <w:marRight w:val="0"/>
              <w:marTop w:val="0"/>
              <w:marBottom w:val="0"/>
              <w:divBdr>
                <w:top w:val="none" w:sz="0" w:space="0" w:color="auto"/>
                <w:left w:val="none" w:sz="0" w:space="0" w:color="auto"/>
                <w:bottom w:val="none" w:sz="0" w:space="0" w:color="auto"/>
                <w:right w:val="none" w:sz="0" w:space="0" w:color="auto"/>
              </w:divBdr>
            </w:div>
            <w:div w:id="86267879">
              <w:marLeft w:val="0"/>
              <w:marRight w:val="0"/>
              <w:marTop w:val="0"/>
              <w:marBottom w:val="0"/>
              <w:divBdr>
                <w:top w:val="none" w:sz="0" w:space="0" w:color="auto"/>
                <w:left w:val="none" w:sz="0" w:space="0" w:color="auto"/>
                <w:bottom w:val="none" w:sz="0" w:space="0" w:color="auto"/>
                <w:right w:val="none" w:sz="0" w:space="0" w:color="auto"/>
              </w:divBdr>
            </w:div>
          </w:divsChild>
        </w:div>
        <w:div w:id="1892577761">
          <w:marLeft w:val="0"/>
          <w:marRight w:val="0"/>
          <w:marTop w:val="120"/>
          <w:marBottom w:val="0"/>
          <w:divBdr>
            <w:top w:val="none" w:sz="0" w:space="0" w:color="auto"/>
            <w:left w:val="none" w:sz="0" w:space="0" w:color="auto"/>
            <w:bottom w:val="none" w:sz="0" w:space="0" w:color="auto"/>
            <w:right w:val="none" w:sz="0" w:space="0" w:color="auto"/>
          </w:divBdr>
          <w:divsChild>
            <w:div w:id="163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3897">
      <w:bodyDiv w:val="1"/>
      <w:marLeft w:val="0"/>
      <w:marRight w:val="0"/>
      <w:marTop w:val="0"/>
      <w:marBottom w:val="0"/>
      <w:divBdr>
        <w:top w:val="none" w:sz="0" w:space="0" w:color="auto"/>
        <w:left w:val="none" w:sz="0" w:space="0" w:color="auto"/>
        <w:bottom w:val="none" w:sz="0" w:space="0" w:color="auto"/>
        <w:right w:val="none" w:sz="0" w:space="0" w:color="auto"/>
      </w:divBdr>
    </w:div>
    <w:div w:id="2016421282">
      <w:bodyDiv w:val="1"/>
      <w:marLeft w:val="0"/>
      <w:marRight w:val="0"/>
      <w:marTop w:val="0"/>
      <w:marBottom w:val="0"/>
      <w:divBdr>
        <w:top w:val="none" w:sz="0" w:space="0" w:color="auto"/>
        <w:left w:val="none" w:sz="0" w:space="0" w:color="auto"/>
        <w:bottom w:val="none" w:sz="0" w:space="0" w:color="auto"/>
        <w:right w:val="none" w:sz="0" w:space="0" w:color="auto"/>
      </w:divBdr>
    </w:div>
    <w:div w:id="2037149488">
      <w:bodyDiv w:val="1"/>
      <w:marLeft w:val="0"/>
      <w:marRight w:val="0"/>
      <w:marTop w:val="0"/>
      <w:marBottom w:val="0"/>
      <w:divBdr>
        <w:top w:val="none" w:sz="0" w:space="0" w:color="auto"/>
        <w:left w:val="none" w:sz="0" w:space="0" w:color="auto"/>
        <w:bottom w:val="none" w:sz="0" w:space="0" w:color="auto"/>
        <w:right w:val="none" w:sz="0" w:space="0" w:color="auto"/>
      </w:divBdr>
      <w:divsChild>
        <w:div w:id="407384824">
          <w:marLeft w:val="0"/>
          <w:marRight w:val="0"/>
          <w:marTop w:val="0"/>
          <w:marBottom w:val="0"/>
          <w:divBdr>
            <w:top w:val="none" w:sz="0" w:space="0" w:color="auto"/>
            <w:left w:val="none" w:sz="0" w:space="0" w:color="auto"/>
            <w:bottom w:val="none" w:sz="0" w:space="0" w:color="auto"/>
            <w:right w:val="none" w:sz="0" w:space="0" w:color="auto"/>
          </w:divBdr>
          <w:divsChild>
            <w:div w:id="1938907237">
              <w:marLeft w:val="0"/>
              <w:marRight w:val="0"/>
              <w:marTop w:val="0"/>
              <w:marBottom w:val="0"/>
              <w:divBdr>
                <w:top w:val="none" w:sz="0" w:space="0" w:color="auto"/>
                <w:left w:val="none" w:sz="0" w:space="0" w:color="auto"/>
                <w:bottom w:val="none" w:sz="0" w:space="0" w:color="auto"/>
                <w:right w:val="none" w:sz="0" w:space="0" w:color="auto"/>
              </w:divBdr>
              <w:divsChild>
                <w:div w:id="1334454411">
                  <w:marLeft w:val="0"/>
                  <w:marRight w:val="0"/>
                  <w:marTop w:val="0"/>
                  <w:marBottom w:val="0"/>
                  <w:divBdr>
                    <w:top w:val="none" w:sz="0" w:space="0" w:color="auto"/>
                    <w:left w:val="none" w:sz="0" w:space="0" w:color="auto"/>
                    <w:bottom w:val="none" w:sz="0" w:space="0" w:color="auto"/>
                    <w:right w:val="none" w:sz="0" w:space="0" w:color="auto"/>
                  </w:divBdr>
                  <w:divsChild>
                    <w:div w:id="6559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1363">
          <w:marLeft w:val="0"/>
          <w:marRight w:val="0"/>
          <w:marTop w:val="0"/>
          <w:marBottom w:val="0"/>
          <w:divBdr>
            <w:top w:val="none" w:sz="0" w:space="0" w:color="auto"/>
            <w:left w:val="none" w:sz="0" w:space="0" w:color="auto"/>
            <w:bottom w:val="none" w:sz="0" w:space="0" w:color="auto"/>
            <w:right w:val="none" w:sz="0" w:space="0" w:color="auto"/>
          </w:divBdr>
          <w:divsChild>
            <w:div w:id="704327871">
              <w:marLeft w:val="0"/>
              <w:marRight w:val="0"/>
              <w:marTop w:val="0"/>
              <w:marBottom w:val="0"/>
              <w:divBdr>
                <w:top w:val="none" w:sz="0" w:space="0" w:color="auto"/>
                <w:left w:val="none" w:sz="0" w:space="0" w:color="auto"/>
                <w:bottom w:val="none" w:sz="0" w:space="0" w:color="auto"/>
                <w:right w:val="none" w:sz="0" w:space="0" w:color="auto"/>
              </w:divBdr>
              <w:divsChild>
                <w:div w:id="1943143105">
                  <w:marLeft w:val="0"/>
                  <w:marRight w:val="0"/>
                  <w:marTop w:val="0"/>
                  <w:marBottom w:val="0"/>
                  <w:divBdr>
                    <w:top w:val="none" w:sz="0" w:space="0" w:color="auto"/>
                    <w:left w:val="none" w:sz="0" w:space="0" w:color="auto"/>
                    <w:bottom w:val="none" w:sz="0" w:space="0" w:color="auto"/>
                    <w:right w:val="none" w:sz="0" w:space="0" w:color="auto"/>
                  </w:divBdr>
                  <w:divsChild>
                    <w:div w:id="15913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AA</cp:lastModifiedBy>
  <cp:revision>3</cp:revision>
  <dcterms:created xsi:type="dcterms:W3CDTF">2024-07-18T02:46:00Z</dcterms:created>
  <dcterms:modified xsi:type="dcterms:W3CDTF">2024-07-18T02:47:00Z</dcterms:modified>
</cp:coreProperties>
</file>