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5E" w:rsidRDefault="003E035E" w:rsidP="003E035E">
      <w:pPr>
        <w:spacing w:after="0" w:line="240" w:lineRule="auto"/>
        <w:rPr>
          <w:b/>
          <w:sz w:val="24"/>
          <w:szCs w:val="24"/>
          <w:lang w:val="nl-NL"/>
        </w:rPr>
      </w:pPr>
      <w:bookmarkStart w:id="0" w:name="_GoBack"/>
      <w:bookmarkEnd w:id="0"/>
      <w:r>
        <w:rPr>
          <w:sz w:val="24"/>
          <w:szCs w:val="24"/>
          <w:lang w:val="nl-NL"/>
        </w:rPr>
        <w:t xml:space="preserve">    PHÒNG GD&amp;ĐT BẾN CÁT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CỘNG HOÀ XÃ HÔI CHỦ NGHĨA VIỆT NAM</w:t>
      </w:r>
    </w:p>
    <w:p w:rsidR="003E035E" w:rsidRDefault="003E035E" w:rsidP="003E035E">
      <w:pPr>
        <w:spacing w:after="0" w:line="240" w:lineRule="auto"/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TRƯỜNG THCS  MỸ THẠNH</w:t>
      </w:r>
      <w:r>
        <w:rPr>
          <w:b/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ab/>
        <w:t xml:space="preserve">  </w:t>
      </w:r>
      <w:r>
        <w:rPr>
          <w:b/>
          <w:sz w:val="24"/>
          <w:szCs w:val="24"/>
          <w:lang w:val="nl-NL"/>
        </w:rPr>
        <w:tab/>
        <w:t xml:space="preserve">    Độc lập – Tự do – Hạnh phúc</w:t>
      </w:r>
    </w:p>
    <w:p w:rsidR="003E035E" w:rsidRDefault="003E035E" w:rsidP="003E035E">
      <w:pPr>
        <w:spacing w:after="0" w:line="240" w:lineRule="auto"/>
        <w:rPr>
          <w:rFonts w:cs=".VnTime"/>
          <w:b/>
          <w:bCs/>
          <w:sz w:val="24"/>
          <w:szCs w:val="24"/>
          <w:lang w:val="nl-N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A1C6F3" wp14:editId="1A5A2BFA">
                <wp:simplePos x="0" y="0"/>
                <wp:positionH relativeFrom="column">
                  <wp:posOffset>739775</wp:posOffset>
                </wp:positionH>
                <wp:positionV relativeFrom="paragraph">
                  <wp:posOffset>1905</wp:posOffset>
                </wp:positionV>
                <wp:extent cx="577850" cy="0"/>
                <wp:effectExtent l="6350" t="11430" r="635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5pt,.15pt" to="103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7C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5C52E" wp14:editId="457A2165">
                <wp:simplePos x="0" y="0"/>
                <wp:positionH relativeFrom="column">
                  <wp:posOffset>3365500</wp:posOffset>
                </wp:positionH>
                <wp:positionV relativeFrom="paragraph">
                  <wp:posOffset>20955</wp:posOffset>
                </wp:positionV>
                <wp:extent cx="1898650" cy="0"/>
                <wp:effectExtent l="12700" t="11430" r="1270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1.65pt" to="414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C+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Rfz2R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"/>
            </w:pict>
          </mc:Fallback>
        </mc:AlternateContent>
      </w:r>
    </w:p>
    <w:p w:rsidR="003E035E" w:rsidRDefault="003E035E" w:rsidP="00AD5966">
      <w:pPr>
        <w:spacing w:after="0"/>
        <w:jc w:val="center"/>
        <w:rPr>
          <w:rFonts w:cs=".VnTime"/>
          <w:bCs/>
          <w:sz w:val="24"/>
          <w:szCs w:val="24"/>
          <w:lang w:val="nl-NL"/>
        </w:rPr>
      </w:pPr>
      <w:r>
        <w:rPr>
          <w:rFonts w:cs=".VnTime"/>
          <w:b/>
          <w:bCs/>
          <w:sz w:val="24"/>
          <w:szCs w:val="24"/>
          <w:lang w:val="nl-NL"/>
        </w:rPr>
        <w:t xml:space="preserve">THÔNG </w:t>
      </w:r>
      <w:r>
        <w:rPr>
          <w:rFonts w:ascii=".VnTimeH" w:hAnsi=".VnTimeH" w:cs=".VnTime"/>
          <w:b/>
          <w:bCs/>
          <w:sz w:val="24"/>
          <w:szCs w:val="24"/>
          <w:lang w:val="nl-NL"/>
        </w:rPr>
        <w:t>B¸O</w:t>
      </w:r>
    </w:p>
    <w:p w:rsidR="003E035E" w:rsidRDefault="003E035E" w:rsidP="00AD5966">
      <w:pPr>
        <w:spacing w:after="0"/>
        <w:jc w:val="center"/>
        <w:rPr>
          <w:rFonts w:cs="Times New Roman"/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CÔNG KHAI THÔNG TIN CHẤT LƯỢNG GIÁO DỤC NĂM HỌC 2017 – 2018</w:t>
      </w:r>
    </w:p>
    <w:p w:rsidR="003E035E" w:rsidRDefault="003E035E" w:rsidP="003E035E">
      <w:pPr>
        <w:jc w:val="center"/>
        <w:rPr>
          <w:b/>
          <w:sz w:val="24"/>
          <w:szCs w:val="24"/>
          <w:lang w:val="nl-NL"/>
        </w:rPr>
      </w:pPr>
    </w:p>
    <w:tbl>
      <w:tblPr>
        <w:tblW w:w="5769" w:type="pct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4"/>
        <w:gridCol w:w="4431"/>
        <w:gridCol w:w="1419"/>
        <w:gridCol w:w="1120"/>
        <w:gridCol w:w="1140"/>
        <w:gridCol w:w="1134"/>
        <w:gridCol w:w="1131"/>
      </w:tblGrid>
      <w:tr w:rsidR="003E035E" w:rsidTr="00AD4F2D">
        <w:trPr>
          <w:trHeight w:val="315"/>
        </w:trPr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STT</w:t>
            </w:r>
          </w:p>
        </w:tc>
        <w:tc>
          <w:tcPr>
            <w:tcW w:w="200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Nội dung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Tổng số</w:t>
            </w:r>
          </w:p>
        </w:tc>
        <w:tc>
          <w:tcPr>
            <w:tcW w:w="204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Chia ra theo khối lớp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 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Lớp9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hạnh kiểm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Tốt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1144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(87,2)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(83,25)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(87,31)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(86,78)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(91,44)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(12,42)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(16,75)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(12,08)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(12,2)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(8,56)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(0,38)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(0,6)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35E">
              <w:rPr>
                <w:sz w:val="24"/>
                <w:szCs w:val="24"/>
              </w:rPr>
              <w:t>3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(1.02)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học lực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Giỏi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273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(21,98)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(22,59)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(20,54)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(23,05)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(16,44)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447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(34,07)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(30,96)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(36,25)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(38,98)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90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(30,82)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552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(42,07)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  <w:p w:rsidR="003E035E" w:rsidRDefault="00363919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(42,64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(40,18)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3E035E" w:rsidRDefault="00363919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(33,90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(51,71)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(2,74)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E035E" w:rsidRDefault="00363919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(3,05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  <w:p w:rsidR="003E035E" w:rsidRDefault="00363919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(2,72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E035E" w:rsidRDefault="00363919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(4,07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(1,03)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Kém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  <w:p w:rsidR="003E035E" w:rsidRDefault="00363919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(0,30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(0,76)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(0,30)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val="vi-VN"/>
              </w:rPr>
            </w:pPr>
            <w:r>
              <w:rPr>
                <w:b/>
                <w:bCs/>
                <w:iCs/>
                <w:sz w:val="24"/>
                <w:szCs w:val="24"/>
              </w:rPr>
              <w:t>Tổng hợp kết quả cuối năm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Lên lớp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1272 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(96,95)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379 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(96,19)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(96.97)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283 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(95.93)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289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(98,97)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Học sinh giỏi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273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(21,98)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(22,59)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(20,54)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(23,05)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(16,44)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Học sinh tiên tiến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447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(34,07)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(30,96)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(36,25)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(38,98)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90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(30,82)</w:t>
            </w:r>
          </w:p>
        </w:tc>
      </w:tr>
      <w:tr w:rsidR="003E035E" w:rsidTr="00AD4F2D">
        <w:trPr>
          <w:trHeight w:val="31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Thi lại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(6,78)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(11,93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(6.65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(6.78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Lưu ban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  <w:p w:rsidR="003E035E" w:rsidRDefault="006E5E74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(3,05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(3,81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ind w:hanging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E035E" w:rsidRDefault="003E035E" w:rsidP="003E035E">
            <w:pPr>
              <w:spacing w:after="0" w:line="240" w:lineRule="auto"/>
              <w:ind w:hanging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(3,02)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E035E" w:rsidRDefault="006E5E74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(4,07</w:t>
            </w:r>
            <w:r w:rsidR="003E035E">
              <w:rPr>
                <w:sz w:val="24"/>
                <w:szCs w:val="24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:rsidR="003E035E" w:rsidRDefault="006E5E74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(1,03</w:t>
            </w:r>
            <w:r w:rsidR="003E035E">
              <w:rPr>
                <w:sz w:val="24"/>
                <w:szCs w:val="24"/>
              </w:rPr>
              <w:t>)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Chuyển trường đến/đi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AD4F2D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10/27</w:t>
            </w:r>
          </w:p>
          <w:p w:rsidR="003E035E" w:rsidRDefault="003E035E" w:rsidP="00AD4F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AD4F2D">
              <w:rPr>
                <w:b/>
                <w:bCs/>
                <w:sz w:val="24"/>
                <w:szCs w:val="24"/>
              </w:rPr>
              <w:t>0,76/1,99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Bị đuổi học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E5E74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Bỏ học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(qua kỳ nghỉ hè năm trước và trong năm học)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AD4F2D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  <w:p w:rsidR="003E035E" w:rsidRDefault="00AD4F2D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(1,92</w:t>
            </w:r>
            <w:r w:rsidR="003E035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đạt giải các kỳ thi</w:t>
            </w:r>
          </w:p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học sinh giỏi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Cấp tỉnh/thành phố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962122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962122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Quốc gia, khu vực một số nước, quốc tế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dự xét hoặc dự thi tốt nghiệp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Giỏi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(16,44)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(16,44)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90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(30,82)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90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(30,82)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6E5E74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3E035E" w:rsidRDefault="003E035E" w:rsidP="006E5E74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(51,71)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</w:t>
            </w:r>
          </w:p>
          <w:p w:rsidR="003E035E" w:rsidRDefault="003E035E" w:rsidP="003E035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(51,71)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thi đỗ đại học, cao đẳng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công lập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Số học sinh thi đỗ đại học, cao đẳng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ngoài công lập</w:t>
            </w:r>
            <w:r>
              <w:rPr>
                <w:b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nam/số học sinh nữ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1312/637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394/188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331/152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295/161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292/136</w:t>
            </w:r>
          </w:p>
        </w:tc>
      </w:tr>
      <w:tr w:rsidR="003E035E" w:rsidTr="00AD4F2D"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dân tộc thiểu số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3E035E" w:rsidRDefault="003E035E" w:rsidP="003E035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</w:tbl>
    <w:p w:rsidR="003E035E" w:rsidRDefault="003E035E" w:rsidP="003E035E">
      <w:pPr>
        <w:spacing w:after="0" w:line="240" w:lineRule="auto"/>
        <w:ind w:left="43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Mỹ Phước, ngày</w:t>
      </w:r>
      <w:r w:rsidR="007205C1">
        <w:rPr>
          <w:sz w:val="24"/>
          <w:szCs w:val="24"/>
        </w:rPr>
        <w:t xml:space="preserve"> 31</w:t>
      </w:r>
      <w:r>
        <w:rPr>
          <w:sz w:val="24"/>
          <w:szCs w:val="24"/>
        </w:rPr>
        <w:t xml:space="preserve"> tháng  </w:t>
      </w:r>
      <w:r w:rsidR="00962122">
        <w:rPr>
          <w:sz w:val="24"/>
          <w:szCs w:val="24"/>
        </w:rPr>
        <w:t>8</w:t>
      </w:r>
      <w:r>
        <w:rPr>
          <w:sz w:val="24"/>
          <w:szCs w:val="24"/>
        </w:rPr>
        <w:t xml:space="preserve"> năm 2018                                                                              </w:t>
      </w:r>
    </w:p>
    <w:p w:rsidR="003E035E" w:rsidRDefault="003E035E" w:rsidP="003E035E">
      <w:pPr>
        <w:spacing w:after="0" w:line="240" w:lineRule="auto"/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Thủ trưởng đơn vị</w:t>
      </w:r>
    </w:p>
    <w:p w:rsidR="003E035E" w:rsidRDefault="003E035E" w:rsidP="003E035E">
      <w:pPr>
        <w:spacing w:after="0" w:line="240" w:lineRule="auto"/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(Ký tên và đóng dấu)</w:t>
      </w:r>
    </w:p>
    <w:p w:rsidR="003E035E" w:rsidRDefault="003E035E" w:rsidP="003E035E">
      <w:pPr>
        <w:spacing w:after="0" w:line="240" w:lineRule="auto"/>
        <w:rPr>
          <w:sz w:val="26"/>
          <w:szCs w:val="26"/>
          <w:lang w:val="nl-NL"/>
        </w:rPr>
      </w:pPr>
    </w:p>
    <w:p w:rsidR="002943E5" w:rsidRDefault="002943E5" w:rsidP="003E035E">
      <w:pPr>
        <w:spacing w:after="0" w:line="240" w:lineRule="auto"/>
        <w:ind w:left="-426"/>
      </w:pPr>
    </w:p>
    <w:sectPr w:rsidR="002943E5" w:rsidSect="003E035E">
      <w:headerReference w:type="default" r:id="rId7"/>
      <w:pgSz w:w="12240" w:h="15840"/>
      <w:pgMar w:top="10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A7" w:rsidRDefault="00F15EA7" w:rsidP="00AD5966">
      <w:pPr>
        <w:spacing w:after="0" w:line="240" w:lineRule="auto"/>
      </w:pPr>
      <w:r>
        <w:separator/>
      </w:r>
    </w:p>
  </w:endnote>
  <w:endnote w:type="continuationSeparator" w:id="0">
    <w:p w:rsidR="00F15EA7" w:rsidRDefault="00F15EA7" w:rsidP="00AD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A7" w:rsidRDefault="00F15EA7" w:rsidP="00AD5966">
      <w:pPr>
        <w:spacing w:after="0" w:line="240" w:lineRule="auto"/>
      </w:pPr>
      <w:r>
        <w:separator/>
      </w:r>
    </w:p>
  </w:footnote>
  <w:footnote w:type="continuationSeparator" w:id="0">
    <w:p w:rsidR="00F15EA7" w:rsidRDefault="00F15EA7" w:rsidP="00AD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66" w:rsidRDefault="00AD5966" w:rsidP="00AD5966">
    <w:pPr>
      <w:spacing w:after="0"/>
      <w:jc w:val="center"/>
      <w:rPr>
        <w:b/>
        <w:lang w:val="nl-NL"/>
      </w:rPr>
    </w:pPr>
    <w:r>
      <w:rPr>
        <w:b/>
        <w:lang w:val="nl-NL"/>
      </w:rPr>
      <w:t>Biểu mẫ</w:t>
    </w:r>
    <w:r w:rsidR="007E407F">
      <w:rPr>
        <w:b/>
        <w:lang w:val="nl-NL"/>
      </w:rPr>
      <w:t>u 10</w:t>
    </w:r>
  </w:p>
  <w:p w:rsidR="00AD5966" w:rsidRDefault="00AD5966" w:rsidP="00AD5966">
    <w:pPr>
      <w:spacing w:after="0"/>
      <w:jc w:val="center"/>
      <w:rPr>
        <w:i/>
        <w:lang w:val="nl-NL"/>
      </w:rPr>
    </w:pPr>
    <w:r>
      <w:rPr>
        <w:i/>
        <w:lang w:val="nl-NL"/>
      </w:rPr>
      <w:t>(Kèm theo Thông tư số 36/2017/TT-BGDĐT ngày 28 tháng 12 năm 2017 của</w:t>
    </w:r>
  </w:p>
  <w:p w:rsidR="00AD5966" w:rsidRPr="00AD5966" w:rsidRDefault="00AD5966" w:rsidP="00AD5966">
    <w:pPr>
      <w:spacing w:after="0"/>
      <w:jc w:val="center"/>
      <w:rPr>
        <w:i/>
        <w:lang w:val="nl-NL"/>
      </w:rPr>
    </w:pPr>
    <w:r>
      <w:rPr>
        <w:i/>
        <w:lang w:val="nl-NL"/>
      </w:rPr>
      <w:t>Bộ Giáo dục và Đào tạo)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5E"/>
    <w:rsid w:val="002943E5"/>
    <w:rsid w:val="00363919"/>
    <w:rsid w:val="003E035E"/>
    <w:rsid w:val="006E5E74"/>
    <w:rsid w:val="007205C1"/>
    <w:rsid w:val="007E407F"/>
    <w:rsid w:val="008E36E8"/>
    <w:rsid w:val="00962122"/>
    <w:rsid w:val="00AD4F2D"/>
    <w:rsid w:val="00AD5966"/>
    <w:rsid w:val="00F1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66"/>
  </w:style>
  <w:style w:type="paragraph" w:styleId="Footer">
    <w:name w:val="footer"/>
    <w:basedOn w:val="Normal"/>
    <w:link w:val="Foot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66"/>
  </w:style>
  <w:style w:type="paragraph" w:styleId="Footer">
    <w:name w:val="footer"/>
    <w:basedOn w:val="Normal"/>
    <w:link w:val="FooterChar"/>
    <w:uiPriority w:val="99"/>
    <w:unhideWhenUsed/>
    <w:rsid w:val="00AD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2018-09-18T01:11:00Z</cp:lastPrinted>
  <dcterms:created xsi:type="dcterms:W3CDTF">2018-08-25T02:00:00Z</dcterms:created>
  <dcterms:modified xsi:type="dcterms:W3CDTF">2018-09-18T01:12:00Z</dcterms:modified>
</cp:coreProperties>
</file>